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8C8">
      <w:pPr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理光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扫描仪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MP 6503/7502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参数设置</w:t>
      </w:r>
    </w:p>
    <w:p w:rsidR="00000000" w:rsidRDefault="001618C8">
      <w:pPr>
        <w:jc w:val="center"/>
        <w:rPr>
          <w:rFonts w:ascii="宋体" w:hAnsi="宋体" w:cs="宋体" w:hint="eastAsia"/>
          <w:b/>
          <w:bCs/>
          <w:color w:val="333333"/>
          <w:sz w:val="28"/>
          <w:szCs w:val="28"/>
        </w:rPr>
      </w:pPr>
    </w:p>
    <w:p w:rsidR="00000000" w:rsidRDefault="001618C8">
      <w:pPr>
        <w:rPr>
          <w:rFonts w:hint="eastAsia"/>
          <w:b/>
          <w:bCs/>
        </w:rPr>
      </w:pPr>
      <w:r>
        <w:rPr>
          <w:rFonts w:hint="eastAsia"/>
          <w:b/>
          <w:bCs/>
        </w:rPr>
        <w:t>扫描仪品牌型号：</w:t>
      </w:r>
      <w:r>
        <w:rPr>
          <w:rFonts w:hint="eastAsia"/>
          <w:b/>
          <w:bCs/>
        </w:rPr>
        <w:t>MP 6503 /7502</w:t>
      </w:r>
      <w:r>
        <w:rPr>
          <w:rFonts w:hint="eastAsia"/>
          <w:b/>
          <w:bCs/>
        </w:rPr>
        <w:t>【理光扫描仪】</w:t>
      </w:r>
    </w:p>
    <w:p w:rsidR="00000000" w:rsidRDefault="001618C8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使用驱动：</w:t>
      </w:r>
      <w:r>
        <w:rPr>
          <w:rFonts w:ascii="宋体" w:hAnsi="宋体" w:cs="宋体"/>
          <w:b/>
          <w:bCs/>
          <w:sz w:val="24"/>
          <w:u w:val="single"/>
        </w:rPr>
        <w:t>Ricoh_MP_6503SP_</w:t>
      </w:r>
      <w:r>
        <w:rPr>
          <w:rFonts w:ascii="宋体" w:hAnsi="宋体" w:cs="宋体" w:hint="eastAsia"/>
          <w:b/>
          <w:bCs/>
          <w:sz w:val="24"/>
          <w:u w:val="single"/>
        </w:rPr>
        <w:t>/</w:t>
      </w:r>
      <w:r>
        <w:rPr>
          <w:rFonts w:ascii="宋体" w:hAnsi="宋体" w:cs="宋体"/>
          <w:b/>
          <w:bCs/>
          <w:sz w:val="24"/>
          <w:u w:val="single"/>
        </w:rPr>
        <w:t>750</w:t>
      </w:r>
      <w:r>
        <w:rPr>
          <w:rFonts w:ascii="宋体" w:hAnsi="宋体" w:cs="宋体" w:hint="eastAsia"/>
          <w:b/>
          <w:bCs/>
          <w:sz w:val="24"/>
          <w:u w:val="single"/>
        </w:rPr>
        <w:t>2</w:t>
      </w:r>
      <w:r>
        <w:rPr>
          <w:rFonts w:ascii="宋体" w:hAnsi="宋体" w:cs="宋体"/>
          <w:b/>
          <w:bCs/>
          <w:sz w:val="24"/>
          <w:u w:val="single"/>
        </w:rPr>
        <w:t>SP_TWAIN</w:t>
      </w:r>
    </w:p>
    <w:p w:rsidR="00000000" w:rsidRDefault="001618C8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打开已安装的“</w:t>
      </w:r>
      <w:r w:rsidR="00C55F14">
        <w:rPr>
          <w:rFonts w:ascii="宋体" w:hAnsi="宋体" w:cs="宋体" w:hint="eastAsia"/>
        </w:rPr>
        <w:t>云阅卷识别端</w:t>
      </w:r>
      <w:r>
        <w:rPr>
          <w:rFonts w:ascii="宋体" w:hAnsi="宋体" w:cs="宋体" w:hint="eastAsia"/>
        </w:rPr>
        <w:t>”软件客户端，使用本校管理账号登录，点击“</w:t>
      </w:r>
      <w:r w:rsidR="00C55F14">
        <w:rPr>
          <w:rFonts w:ascii="宋体" w:hAnsi="宋体" w:cs="宋体" w:hint="eastAsia"/>
        </w:rPr>
        <w:t>录入管理</w:t>
      </w:r>
      <w:r>
        <w:rPr>
          <w:rFonts w:ascii="宋体" w:hAnsi="宋体" w:cs="宋体" w:hint="eastAsia"/>
        </w:rPr>
        <w:t>”进入扫描识别界面。</w:t>
      </w:r>
    </w:p>
    <w:p w:rsidR="00000000" w:rsidRDefault="001618C8">
      <w:pPr>
        <w:numPr>
          <w:ilvl w:val="0"/>
          <w:numId w:val="1"/>
        </w:numPr>
        <w:jc w:val="left"/>
        <w:rPr>
          <w:rFonts w:ascii="宋体" w:hAnsi="宋体" w:cs="宋体" w:hint="eastAsia"/>
          <w:b/>
          <w:bCs/>
          <w:color w:val="FF0000"/>
        </w:rPr>
      </w:pPr>
      <w:r>
        <w:rPr>
          <w:rFonts w:ascii="宋体" w:hAnsi="宋体" w:cs="宋体" w:hint="eastAsia"/>
          <w:b/>
          <w:bCs/>
          <w:color w:val="000000"/>
          <w:highlight w:val="yellow"/>
        </w:rPr>
        <w:t>直接</w:t>
      </w:r>
      <w:r>
        <w:rPr>
          <w:rFonts w:ascii="宋体" w:hAnsi="宋体" w:cs="宋体" w:hint="eastAsia"/>
          <w:b/>
          <w:bCs/>
          <w:color w:val="000000"/>
          <w:highlight w:val="yellow"/>
        </w:rPr>
        <w:t>点击“</w:t>
      </w:r>
      <w:r w:rsidR="00C55F14">
        <w:rPr>
          <w:rFonts w:ascii="宋体" w:hAnsi="宋体" w:cs="宋体" w:hint="eastAsia"/>
          <w:b/>
          <w:bCs/>
          <w:color w:val="000000"/>
          <w:highlight w:val="yellow"/>
        </w:rPr>
        <w:t>设置设备</w:t>
      </w:r>
      <w:r>
        <w:rPr>
          <w:rFonts w:ascii="宋体" w:hAnsi="宋体" w:cs="宋体" w:hint="eastAsia"/>
          <w:b/>
          <w:bCs/>
          <w:color w:val="000000"/>
          <w:highlight w:val="yellow"/>
        </w:rPr>
        <w:t>”</w:t>
      </w:r>
      <w:r>
        <w:rPr>
          <w:rFonts w:ascii="宋体" w:hAnsi="宋体" w:cs="宋体" w:hint="eastAsia"/>
          <w:b/>
          <w:bCs/>
          <w:color w:val="000000"/>
          <w:highlight w:val="yellow"/>
        </w:rPr>
        <w:t>-</w:t>
      </w:r>
      <w:r>
        <w:rPr>
          <w:rFonts w:ascii="宋体" w:hAnsi="宋体" w:cs="宋体" w:hint="eastAsia"/>
          <w:b/>
          <w:bCs/>
          <w:color w:val="000000"/>
          <w:highlight w:val="yellow"/>
        </w:rPr>
        <w:t>“打开扫描仪设置”</w:t>
      </w:r>
      <w:r>
        <w:rPr>
          <w:rFonts w:ascii="宋体" w:hAnsi="宋体" w:cs="宋体" w:hint="eastAsia"/>
        </w:rPr>
        <w:t>。调取扫描仪驱动并进行扫描仪的扫描参数设置。</w:t>
      </w:r>
      <w:r>
        <w:rPr>
          <w:rFonts w:ascii="宋体" w:hAnsi="宋体" w:cs="宋体" w:hint="eastAsia"/>
          <w:b/>
          <w:bCs/>
          <w:color w:val="FF0000"/>
        </w:rPr>
        <w:t>【①扫描仪驱动正确安装，连接正常且处于开机状态②</w:t>
      </w:r>
      <w:r>
        <w:rPr>
          <w:rFonts w:hint="eastAsia"/>
          <w:b/>
          <w:bCs/>
          <w:color w:val="FF0000"/>
        </w:rPr>
        <w:t>不能从系统控制打开扫描仪设置，否则系统直接死机</w:t>
      </w:r>
      <w:r>
        <w:rPr>
          <w:rFonts w:ascii="宋体" w:hAnsi="宋体" w:cs="宋体" w:hint="eastAsia"/>
          <w:b/>
          <w:bCs/>
          <w:color w:val="FF0000"/>
        </w:rPr>
        <w:t>】</w:t>
      </w:r>
    </w:p>
    <w:p w:rsidR="00000000" w:rsidRDefault="001618C8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选择对应型号扫描仪驱动类型</w:t>
      </w:r>
      <w:r>
        <w:rPr>
          <w:rFonts w:ascii="宋体" w:hAnsi="宋体" w:cs="宋体" w:hint="eastAsia"/>
          <w:b/>
          <w:bCs/>
          <w:color w:val="FF0000"/>
        </w:rPr>
        <w:t>（类型为</w:t>
      </w:r>
      <w:r>
        <w:rPr>
          <w:rFonts w:ascii="宋体" w:hAnsi="宋体" w:cs="宋体" w:hint="eastAsia"/>
          <w:b/>
          <w:bCs/>
          <w:color w:val="FF0000"/>
        </w:rPr>
        <w:t>TWAIN</w:t>
      </w:r>
      <w:r>
        <w:rPr>
          <w:rFonts w:ascii="宋体" w:hAnsi="宋体" w:cs="宋体" w:hint="eastAsia"/>
          <w:b/>
          <w:bCs/>
          <w:color w:val="FF0000"/>
        </w:rPr>
        <w:t>，</w:t>
      </w:r>
      <w:r>
        <w:rPr>
          <w:rFonts w:ascii="宋体" w:hAnsi="宋体" w:cs="宋体" w:hint="eastAsia"/>
          <w:b/>
          <w:bCs/>
          <w:color w:val="FF0000"/>
        </w:rPr>
        <w:t>禁止选择</w:t>
      </w:r>
      <w:r>
        <w:rPr>
          <w:rFonts w:ascii="宋体" w:hAnsi="宋体" w:cs="宋体" w:hint="eastAsia"/>
          <w:b/>
          <w:bCs/>
          <w:color w:val="FF0000"/>
        </w:rPr>
        <w:t>ISIS</w:t>
      </w:r>
      <w:r>
        <w:rPr>
          <w:rFonts w:ascii="宋体" w:hAnsi="宋体" w:cs="宋体" w:hint="eastAsia"/>
          <w:b/>
          <w:bCs/>
          <w:color w:val="FF0000"/>
        </w:rPr>
        <w:t>或者</w:t>
      </w:r>
      <w:r>
        <w:rPr>
          <w:rFonts w:ascii="宋体" w:hAnsi="宋体" w:cs="宋体" w:hint="eastAsia"/>
          <w:b/>
          <w:bCs/>
          <w:color w:val="FF0000"/>
        </w:rPr>
        <w:t>WIA</w:t>
      </w:r>
      <w:r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</w:rPr>
        <w:t>。</w:t>
      </w:r>
    </w:p>
    <w:p w:rsidR="00000000" w:rsidRDefault="001618C8">
      <w:pPr>
        <w:numPr>
          <w:ilvl w:val="0"/>
          <w:numId w:val="1"/>
        </w:num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“基本”选项卡设置：</w:t>
      </w:r>
      <w:r w:rsidR="00C55F14">
        <w:rPr>
          <w:noProof/>
        </w:rPr>
        <w:drawing>
          <wp:inline distT="0" distB="0" distL="0" distR="0">
            <wp:extent cx="5267960" cy="5145405"/>
            <wp:effectExtent l="19050" t="0" r="889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51454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ab/>
      </w:r>
    </w:p>
    <w:p w:rsidR="00000000" w:rsidRDefault="001618C8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①纸张来源：选择“</w:t>
      </w:r>
      <w:r>
        <w:rPr>
          <w:rFonts w:ascii="宋体" w:hAnsi="宋体" w:cs="宋体" w:hint="eastAsia"/>
        </w:rPr>
        <w:t>ADF</w:t>
      </w:r>
      <w:r>
        <w:rPr>
          <w:rFonts w:ascii="宋体" w:hAnsi="宋体" w:cs="宋体" w:hint="eastAsia"/>
        </w:rPr>
        <w:t>（预先进纸）”</w:t>
      </w:r>
    </w:p>
    <w:p w:rsidR="00000000" w:rsidRDefault="001618C8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②页面尺寸：“自动检测”</w:t>
      </w:r>
    </w:p>
    <w:p w:rsidR="00000000" w:rsidRDefault="001618C8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③扫描设置：双面（顶端到顶端）</w:t>
      </w:r>
    </w:p>
    <w:p w:rsidR="00000000" w:rsidRDefault="001618C8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④分辨率：</w:t>
      </w:r>
      <w:r>
        <w:rPr>
          <w:rFonts w:ascii="宋体" w:hAnsi="宋体" w:cs="宋体" w:hint="eastAsia"/>
        </w:rPr>
        <w:t>X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</w:rPr>
        <w:t xml:space="preserve">Y </w:t>
      </w:r>
      <w:r>
        <w:rPr>
          <w:rFonts w:ascii="宋体" w:hAnsi="宋体" w:cs="宋体" w:hint="eastAsia"/>
        </w:rPr>
        <w:t>都选择“</w:t>
      </w:r>
      <w:r>
        <w:rPr>
          <w:rFonts w:ascii="宋体" w:hAnsi="宋体" w:cs="宋体" w:hint="eastAsia"/>
        </w:rPr>
        <w:t>200dpi</w:t>
      </w:r>
      <w:r>
        <w:rPr>
          <w:rFonts w:ascii="宋体" w:hAnsi="宋体" w:cs="宋体" w:hint="eastAsia"/>
        </w:rPr>
        <w:t>”</w:t>
      </w:r>
    </w:p>
    <w:p w:rsidR="00000000" w:rsidRDefault="001618C8">
      <w:pPr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⑥颜色：二进制</w:t>
      </w:r>
    </w:p>
    <w:p w:rsidR="00000000" w:rsidRDefault="001618C8">
      <w:pPr>
        <w:jc w:val="left"/>
        <w:rPr>
          <w:rFonts w:ascii="宋体" w:hAnsi="宋体" w:cs="宋体" w:hint="eastAsia"/>
        </w:rPr>
      </w:pPr>
    </w:p>
    <w:p w:rsidR="00000000" w:rsidRDefault="001618C8">
      <w:pPr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以上参数设置完成后，点击</w:t>
      </w:r>
      <w:r>
        <w:rPr>
          <w:rFonts w:ascii="宋体" w:hAnsi="宋体" w:cs="宋体" w:hint="eastAsia"/>
        </w:rPr>
        <w:t>“确定”完成设置，进行点击“开始扫描”。</w:t>
      </w:r>
    </w:p>
    <w:p w:rsidR="00000000" w:rsidRDefault="001618C8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【注：①不能从系统控制打开扫描仪设置，否则系统直接死机。</w:t>
      </w:r>
    </w:p>
    <w:p w:rsidR="00000000" w:rsidRDefault="001618C8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②若扫描仪卡纸，建议清理进纸口处的感应器或者轮子耗材进行清理。】</w:t>
      </w:r>
    </w:p>
    <w:p w:rsidR="00000000" w:rsidRDefault="001618C8">
      <w:pPr>
        <w:rPr>
          <w:rFonts w:hint="eastAsia"/>
          <w:b/>
          <w:bCs/>
        </w:rPr>
      </w:pPr>
    </w:p>
    <w:p w:rsidR="001618C8" w:rsidRDefault="001618C8">
      <w:pPr>
        <w:rPr>
          <w:rFonts w:hint="eastAsia"/>
        </w:rPr>
      </w:pPr>
    </w:p>
    <w:sectPr w:rsidR="001618C8">
      <w:headerReference w:type="default" r:id="rId8"/>
      <w:pgSz w:w="11906" w:h="16838"/>
      <w:pgMar w:top="961" w:right="1800" w:bottom="1440" w:left="1800" w:header="426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C8" w:rsidRDefault="001618C8">
      <w:r>
        <w:separator/>
      </w:r>
    </w:p>
  </w:endnote>
  <w:endnote w:type="continuationSeparator" w:id="1">
    <w:p w:rsidR="001618C8" w:rsidRDefault="0016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C8" w:rsidRDefault="001618C8">
      <w:r>
        <w:separator/>
      </w:r>
    </w:p>
  </w:footnote>
  <w:footnote w:type="continuationSeparator" w:id="1">
    <w:p w:rsidR="001618C8" w:rsidRDefault="00161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18C8">
    <w:pPr>
      <w:pStyle w:val="a5"/>
      <w:jc w:val="both"/>
    </w:pPr>
    <w:r>
      <w:rPr>
        <w:rFonts w:hint="eastAsia"/>
        <w:color w:val="00B0F0"/>
      </w:rPr>
      <w:t xml:space="preserve">  </w:t>
    </w:r>
    <w:r>
      <w:rPr>
        <w:rFonts w:hint="eastAsia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687E"/>
    <w:multiLevelType w:val="singleLevel"/>
    <w:tmpl w:val="0EA7687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4ZmJmYmMxZjU2ZDZiNDA0MDljNTU2ZDkzMTYxMmEifQ=="/>
  </w:docVars>
  <w:rsids>
    <w:rsidRoot w:val="002C4A41"/>
    <w:rsid w:val="001618C8"/>
    <w:rsid w:val="002C4A41"/>
    <w:rsid w:val="009A533A"/>
    <w:rsid w:val="00C55F14"/>
    <w:rsid w:val="0B373E8E"/>
    <w:rsid w:val="0C7E1F1A"/>
    <w:rsid w:val="0E337876"/>
    <w:rsid w:val="19B25DFE"/>
    <w:rsid w:val="29077470"/>
    <w:rsid w:val="293D6BFB"/>
    <w:rsid w:val="3230469E"/>
    <w:rsid w:val="3E8D6AD3"/>
    <w:rsid w:val="3F335B0A"/>
    <w:rsid w:val="48AF0E9E"/>
    <w:rsid w:val="568417F7"/>
    <w:rsid w:val="57B411D2"/>
    <w:rsid w:val="59750543"/>
    <w:rsid w:val="5CFA3852"/>
    <w:rsid w:val="604064DD"/>
    <w:rsid w:val="615160A6"/>
    <w:rsid w:val="6FFD474A"/>
    <w:rsid w:val="70B6529A"/>
    <w:rsid w:val="71D402A3"/>
    <w:rsid w:val="72DE185C"/>
    <w:rsid w:val="795F2CF6"/>
    <w:rsid w:val="7BC40C19"/>
    <w:rsid w:val="7DFA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mawei</dc:creator>
  <cp:lastModifiedBy>1688</cp:lastModifiedBy>
  <cp:revision>2</cp:revision>
  <dcterms:created xsi:type="dcterms:W3CDTF">2024-08-19T07:36:00Z</dcterms:created>
  <dcterms:modified xsi:type="dcterms:W3CDTF">2024-08-19T07:36:00Z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6590348D97E2430CB3881FA0B429B732</vt:lpwstr>
  </property>
</Properties>
</file>